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1B" w:rsidRDefault="00BE1AA2">
      <w:pPr>
        <w:pStyle w:val="Textoindependiente"/>
        <w:ind w:left="199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4148990" cy="458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990" cy="45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B1B" w:rsidRDefault="00804B1B">
      <w:pPr>
        <w:pStyle w:val="Textoindependiente"/>
        <w:spacing w:before="5"/>
        <w:rPr>
          <w:rFonts w:ascii="Times New Roman"/>
          <w:sz w:val="28"/>
        </w:rPr>
      </w:pPr>
    </w:p>
    <w:p w:rsidR="00804B1B" w:rsidRDefault="00BE1AA2">
      <w:pPr>
        <w:spacing w:before="59" w:line="396" w:lineRule="auto"/>
        <w:ind w:left="3345" w:right="3165" w:firstLine="77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INSPECCIÓN COORDINADORA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INSPECCIONES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BIOLOGÍA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QUÍMICA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FÍSICA</w:t>
      </w:r>
    </w:p>
    <w:p w:rsidR="00804B1B" w:rsidRDefault="00804B1B">
      <w:pPr>
        <w:pStyle w:val="Textoindependiente"/>
        <w:spacing w:before="8"/>
        <w:rPr>
          <w:rFonts w:ascii="Calibri"/>
          <w:b/>
          <w:sz w:val="15"/>
        </w:rPr>
      </w:pPr>
    </w:p>
    <w:p w:rsidR="00804B1B" w:rsidRDefault="00BE1AA2">
      <w:pPr>
        <w:spacing w:before="93"/>
        <w:ind w:left="8334"/>
        <w:rPr>
          <w:rFonts w:ascii="Arial"/>
          <w:i/>
          <w:sz w:val="24"/>
        </w:rPr>
      </w:pPr>
      <w:r>
        <w:rPr>
          <w:rFonts w:ascii="Arial"/>
          <w:i/>
          <w:sz w:val="24"/>
        </w:rPr>
        <w:t>Montevideo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8/7/2024</w:t>
      </w:r>
    </w:p>
    <w:p w:rsidR="00804B1B" w:rsidRDefault="00BE1AA2">
      <w:pPr>
        <w:tabs>
          <w:tab w:val="left" w:pos="1457"/>
        </w:tabs>
        <w:spacing w:before="2" w:line="343" w:lineRule="auto"/>
        <w:ind w:left="484" w:right="316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Para:</w:t>
      </w:r>
      <w:r>
        <w:rPr>
          <w:rFonts w:ascii="Arial" w:hAnsi="Arial"/>
          <w:i/>
          <w:sz w:val="24"/>
        </w:rPr>
        <w:tab/>
        <w:t>Inspección Coordinadora – Prof. Dra. Guadalupe Barreto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De:</w:t>
      </w:r>
      <w:r>
        <w:rPr>
          <w:rFonts w:ascii="Arial" w:hAnsi="Arial"/>
          <w:i/>
          <w:sz w:val="24"/>
        </w:rPr>
        <w:tab/>
        <w:t>Inspecciones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Biología, Química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Física</w:t>
      </w:r>
    </w:p>
    <w:p w:rsidR="00804B1B" w:rsidRDefault="00BE1AA2">
      <w:pPr>
        <w:spacing w:line="271" w:lineRule="exact"/>
        <w:ind w:left="484"/>
        <w:rPr>
          <w:rFonts w:ascii="Arial"/>
          <w:i/>
          <w:sz w:val="24"/>
        </w:rPr>
      </w:pPr>
      <w:r>
        <w:rPr>
          <w:rFonts w:ascii="Arial"/>
          <w:i/>
          <w:sz w:val="24"/>
        </w:rPr>
        <w:t>Asunto: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Salas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Docentes Nacionales.</w:t>
      </w:r>
    </w:p>
    <w:p w:rsidR="00804B1B" w:rsidRDefault="00804B1B">
      <w:pPr>
        <w:pStyle w:val="Textoindependiente"/>
        <w:spacing w:before="9"/>
        <w:rPr>
          <w:rFonts w:ascii="Arial"/>
          <w:i/>
          <w:sz w:val="30"/>
        </w:rPr>
      </w:pPr>
    </w:p>
    <w:p w:rsidR="00804B1B" w:rsidRDefault="00BE1AA2">
      <w:pPr>
        <w:pStyle w:val="Ttulo"/>
      </w:pPr>
      <w:r>
        <w:t xml:space="preserve">MEMO: </w:t>
      </w:r>
      <w:bookmarkStart w:id="0" w:name="_GoBack"/>
      <w:bookmarkEnd w:id="0"/>
      <w:r>
        <w:t>310</w:t>
      </w:r>
      <w:r>
        <w:t>/</w:t>
      </w:r>
      <w:r>
        <w:t>2024</w:t>
      </w:r>
    </w:p>
    <w:p w:rsidR="00804B1B" w:rsidRDefault="00804B1B">
      <w:pPr>
        <w:pStyle w:val="Textoindependiente"/>
        <w:rPr>
          <w:rFonts w:ascii="Arial"/>
          <w:b/>
          <w:sz w:val="20"/>
        </w:rPr>
      </w:pPr>
    </w:p>
    <w:p w:rsidR="00804B1B" w:rsidRDefault="00804B1B">
      <w:pPr>
        <w:pStyle w:val="Textoindependiente"/>
        <w:spacing w:before="6"/>
        <w:rPr>
          <w:rFonts w:ascii="Arial"/>
          <w:b/>
          <w:sz w:val="29"/>
        </w:rPr>
      </w:pPr>
    </w:p>
    <w:p w:rsidR="00804B1B" w:rsidRDefault="00BE1AA2">
      <w:pPr>
        <w:pStyle w:val="Textoindependiente"/>
        <w:spacing w:before="92"/>
        <w:ind w:left="140" w:right="150"/>
      </w:pPr>
      <w:r>
        <w:t>Las Inspecciones de Ciencias Naturales de la DGETP (Biología, Química y Física), solicitan dar</w:t>
      </w:r>
      <w:r>
        <w:rPr>
          <w:spacing w:val="1"/>
        </w:rPr>
        <w:t xml:space="preserve"> </w:t>
      </w:r>
      <w:r>
        <w:t xml:space="preserve">difusión, mediante web institucional, de </w:t>
      </w:r>
      <w:proofErr w:type="gramStart"/>
      <w:r>
        <w:t>las salas docente</w:t>
      </w:r>
      <w:proofErr w:type="gramEnd"/>
      <w:r>
        <w:t xml:space="preserve"> a desarrollar según información adjunta</w:t>
      </w:r>
      <w:r>
        <w:rPr>
          <w:spacing w:val="-64"/>
        </w:rPr>
        <w:t xml:space="preserve"> </w:t>
      </w:r>
      <w:r>
        <w:t>en tabla.</w:t>
      </w:r>
    </w:p>
    <w:p w:rsidR="00804B1B" w:rsidRDefault="00804B1B">
      <w:pPr>
        <w:pStyle w:val="Textoindependiente"/>
        <w:spacing w:before="2"/>
      </w:pPr>
    </w:p>
    <w:p w:rsidR="00804B1B" w:rsidRDefault="00BE1AA2">
      <w:pPr>
        <w:pStyle w:val="Textoindependiente"/>
        <w:spacing w:before="1"/>
        <w:ind w:left="140" w:right="366"/>
      </w:pPr>
      <w:r>
        <w:t>Estas reuniones están dirigidas a docentes de las á</w:t>
      </w:r>
      <w:r>
        <w:t>reas: 027, 028, 009-010-059-0591-0592</w:t>
      </w:r>
      <w:r>
        <w:t>-320-324-</w:t>
      </w:r>
      <w:r>
        <w:rPr>
          <w:spacing w:val="-64"/>
        </w:rPr>
        <w:t xml:space="preserve"> </w:t>
      </w:r>
      <w:r>
        <w:t>389- 535-624-631-</w:t>
      </w:r>
      <w:r>
        <w:t>0601-06</w:t>
      </w:r>
      <w:r>
        <w:rPr>
          <w:spacing w:val="-2"/>
        </w:rPr>
        <w:t xml:space="preserve"> </w:t>
      </w:r>
      <w:r>
        <w:t>CTS-659</w:t>
      </w:r>
      <w:r>
        <w:rPr>
          <w:spacing w:val="-3"/>
        </w:rPr>
        <w:t xml:space="preserve"> </w:t>
      </w:r>
      <w:r>
        <w:t>CT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códigos</w:t>
      </w:r>
      <w:r>
        <w:rPr>
          <w:spacing w:val="-3"/>
        </w:rPr>
        <w:t xml:space="preserve"> </w:t>
      </w:r>
      <w:r>
        <w:t>1250</w:t>
      </w:r>
      <w:r>
        <w:rPr>
          <w:spacing w:val="-2"/>
        </w:rPr>
        <w:t xml:space="preserve"> </w:t>
      </w:r>
      <w:r>
        <w:t>(Ayudante</w:t>
      </w:r>
      <w:r>
        <w:rPr>
          <w:spacing w:val="-1"/>
        </w:rPr>
        <w:t xml:space="preserve"> </w:t>
      </w:r>
      <w:r>
        <w:t>Preparador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Laboratorio).</w:t>
      </w:r>
    </w:p>
    <w:p w:rsidR="00804B1B" w:rsidRDefault="00804B1B">
      <w:pPr>
        <w:pStyle w:val="Textoindependiente"/>
        <w:spacing w:before="4"/>
      </w:pPr>
    </w:p>
    <w:tbl>
      <w:tblPr>
        <w:tblStyle w:val="TableNormal"/>
        <w:tblW w:w="0" w:type="auto"/>
        <w:tblInd w:w="15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3549"/>
        <w:gridCol w:w="4759"/>
      </w:tblGrid>
      <w:tr w:rsidR="00804B1B">
        <w:trPr>
          <w:trHeight w:val="29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804B1B" w:rsidRDefault="00BE1AA2">
            <w:pPr>
              <w:pStyle w:val="TableParagraph"/>
              <w:ind w:left="631" w:right="6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Fechas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804B1B" w:rsidRDefault="00BE1AA2">
            <w:pPr>
              <w:pStyle w:val="TableParagraph"/>
              <w:ind w:left="1264" w:right="1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Horarios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804B1B" w:rsidRDefault="00BE1AA2">
            <w:pPr>
              <w:pStyle w:val="TableParagraph"/>
              <w:ind w:left="1976" w:right="19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Enlace</w:t>
            </w:r>
          </w:p>
        </w:tc>
      </w:tr>
      <w:tr w:rsidR="00804B1B">
        <w:trPr>
          <w:trHeight w:val="275"/>
        </w:trPr>
        <w:tc>
          <w:tcPr>
            <w:tcW w:w="2120" w:type="dxa"/>
            <w:tcBorders>
              <w:top w:val="nil"/>
            </w:tcBorders>
            <w:shd w:val="clear" w:color="auto" w:fill="D9E1F3"/>
          </w:tcPr>
          <w:p w:rsidR="00804B1B" w:rsidRDefault="00BE1AA2">
            <w:pPr>
              <w:pStyle w:val="TableParagraph"/>
              <w:spacing w:before="0" w:line="255" w:lineRule="exact"/>
              <w:ind w:right="1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Jueves 11/7/24</w:t>
            </w:r>
          </w:p>
        </w:tc>
        <w:tc>
          <w:tcPr>
            <w:tcW w:w="3549" w:type="dxa"/>
            <w:vMerge w:val="restart"/>
            <w:tcBorders>
              <w:top w:val="nil"/>
            </w:tcBorders>
            <w:shd w:val="clear" w:color="auto" w:fill="D9E1F3"/>
          </w:tcPr>
          <w:p w:rsidR="00804B1B" w:rsidRDefault="00BE1AA2">
            <w:pPr>
              <w:pStyle w:val="TableParagraph"/>
              <w:spacing w:before="144" w:line="240" w:lineRule="auto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8:00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am, 10:00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759" w:type="dxa"/>
            <w:vMerge w:val="restart"/>
            <w:tcBorders>
              <w:top w:val="nil"/>
            </w:tcBorders>
            <w:shd w:val="clear" w:color="auto" w:fill="D9E1F3"/>
          </w:tcPr>
          <w:p w:rsidR="00804B1B" w:rsidRDefault="00BE1AA2">
            <w:pPr>
              <w:pStyle w:val="TableParagraph"/>
              <w:spacing w:before="144" w:line="240" w:lineRule="auto"/>
              <w:ind w:left="375"/>
              <w:jc w:val="left"/>
              <w:rPr>
                <w:sz w:val="24"/>
              </w:rPr>
            </w:pPr>
            <w:hyperlink r:id="rId7">
              <w:r>
                <w:rPr>
                  <w:color w:val="0462C1"/>
                  <w:sz w:val="24"/>
                  <w:u w:val="single" w:color="0462C1"/>
                </w:rPr>
                <w:t>https://meet.google.com/xdt-tczs-mud</w:t>
              </w:r>
            </w:hyperlink>
          </w:p>
        </w:tc>
      </w:tr>
      <w:tr w:rsidR="00804B1B">
        <w:trPr>
          <w:trHeight w:val="277"/>
        </w:trPr>
        <w:tc>
          <w:tcPr>
            <w:tcW w:w="2120" w:type="dxa"/>
            <w:shd w:val="clear" w:color="auto" w:fill="DEEAF6"/>
          </w:tcPr>
          <w:p w:rsidR="00804B1B" w:rsidRDefault="00BE1AA2">
            <w:pPr>
              <w:pStyle w:val="TableParagraph"/>
              <w:spacing w:before="0" w:line="258" w:lineRule="exact"/>
              <w:ind w:right="1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Viernes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12/7/24</w:t>
            </w:r>
          </w:p>
        </w:tc>
        <w:tc>
          <w:tcPr>
            <w:tcW w:w="3549" w:type="dxa"/>
            <w:vMerge/>
            <w:tcBorders>
              <w:top w:val="nil"/>
            </w:tcBorders>
            <w:shd w:val="clear" w:color="auto" w:fill="D9E1F3"/>
          </w:tcPr>
          <w:p w:rsidR="00804B1B" w:rsidRDefault="00804B1B">
            <w:pPr>
              <w:rPr>
                <w:sz w:val="2"/>
                <w:szCs w:val="2"/>
              </w:rPr>
            </w:pPr>
          </w:p>
        </w:tc>
        <w:tc>
          <w:tcPr>
            <w:tcW w:w="4759" w:type="dxa"/>
            <w:vMerge/>
            <w:tcBorders>
              <w:top w:val="nil"/>
            </w:tcBorders>
            <w:shd w:val="clear" w:color="auto" w:fill="D9E1F3"/>
          </w:tcPr>
          <w:p w:rsidR="00804B1B" w:rsidRDefault="00804B1B">
            <w:pPr>
              <w:rPr>
                <w:sz w:val="2"/>
                <w:szCs w:val="2"/>
              </w:rPr>
            </w:pPr>
          </w:p>
        </w:tc>
      </w:tr>
    </w:tbl>
    <w:p w:rsidR="00804B1B" w:rsidRDefault="00804B1B">
      <w:pPr>
        <w:pStyle w:val="Textoindependiente"/>
        <w:spacing w:before="5"/>
      </w:pPr>
    </w:p>
    <w:p w:rsidR="00804B1B" w:rsidRDefault="00BE1AA2">
      <w:pPr>
        <w:ind w:left="1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Temas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 tratar:</w:t>
      </w:r>
    </w:p>
    <w:p w:rsidR="00804B1B" w:rsidRDefault="00804B1B">
      <w:pPr>
        <w:pStyle w:val="Textoindependiente"/>
        <w:spacing w:before="3"/>
        <w:rPr>
          <w:rFonts w:ascii="Arial"/>
          <w:b/>
        </w:rPr>
      </w:pPr>
    </w:p>
    <w:p w:rsidR="00804B1B" w:rsidRDefault="00BE1AA2">
      <w:pPr>
        <w:pStyle w:val="Prrafodelista"/>
        <w:numPr>
          <w:ilvl w:val="0"/>
          <w:numId w:val="1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Lineamientos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nuevos</w:t>
      </w:r>
      <w:r>
        <w:rPr>
          <w:spacing w:val="-2"/>
          <w:sz w:val="24"/>
        </w:rPr>
        <w:t xml:space="preserve"> </w:t>
      </w:r>
      <w:r>
        <w:rPr>
          <w:sz w:val="24"/>
        </w:rPr>
        <w:t>programas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7mo,</w:t>
      </w:r>
      <w:r>
        <w:rPr>
          <w:spacing w:val="-4"/>
          <w:sz w:val="24"/>
        </w:rPr>
        <w:t xml:space="preserve"> </w:t>
      </w:r>
      <w:r>
        <w:rPr>
          <w:sz w:val="24"/>
        </w:rPr>
        <w:t>8vo,</w:t>
      </w:r>
      <w:r>
        <w:rPr>
          <w:spacing w:val="-3"/>
          <w:sz w:val="24"/>
        </w:rPr>
        <w:t xml:space="preserve"> </w:t>
      </w:r>
      <w:r>
        <w:rPr>
          <w:sz w:val="24"/>
        </w:rPr>
        <w:t>9no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1er</w:t>
      </w:r>
      <w:r>
        <w:rPr>
          <w:spacing w:val="-5"/>
          <w:sz w:val="24"/>
        </w:rPr>
        <w:t xml:space="preserve"> </w:t>
      </w:r>
      <w:r>
        <w:rPr>
          <w:sz w:val="24"/>
        </w:rPr>
        <w:t>EMS.</w:t>
      </w:r>
    </w:p>
    <w:p w:rsidR="00804B1B" w:rsidRDefault="00BE1AA2">
      <w:pPr>
        <w:pStyle w:val="Prrafodelista"/>
        <w:numPr>
          <w:ilvl w:val="0"/>
          <w:numId w:val="1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ciencias</w:t>
      </w:r>
      <w:r>
        <w:rPr>
          <w:spacing w:val="-2"/>
          <w:sz w:val="24"/>
        </w:rPr>
        <w:t xml:space="preserve"> </w:t>
      </w:r>
      <w:r>
        <w:rPr>
          <w:sz w:val="24"/>
        </w:rPr>
        <w:t>(reporte).</w:t>
      </w:r>
    </w:p>
    <w:p w:rsidR="00804B1B" w:rsidRDefault="00BE1AA2">
      <w:pPr>
        <w:pStyle w:val="Prrafodelista"/>
        <w:numPr>
          <w:ilvl w:val="0"/>
          <w:numId w:val="1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Supervisión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3"/>
          <w:sz w:val="24"/>
        </w:rPr>
        <w:t xml:space="preserve"> </w:t>
      </w:r>
      <w:r>
        <w:rPr>
          <w:sz w:val="24"/>
        </w:rPr>
        <w:t>(planificación,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curso,</w:t>
      </w:r>
      <w:r>
        <w:rPr>
          <w:spacing w:val="-3"/>
          <w:sz w:val="24"/>
        </w:rPr>
        <w:t xml:space="preserve"> </w:t>
      </w:r>
      <w:r>
        <w:rPr>
          <w:sz w:val="24"/>
        </w:rPr>
        <w:t>etc.).</w:t>
      </w:r>
    </w:p>
    <w:p w:rsidR="00804B1B" w:rsidRDefault="00BE1AA2">
      <w:pPr>
        <w:pStyle w:val="Prrafodelista"/>
        <w:numPr>
          <w:ilvl w:val="0"/>
          <w:numId w:val="1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Evaluación</w:t>
      </w:r>
      <w:r>
        <w:rPr>
          <w:spacing w:val="-2"/>
          <w:sz w:val="24"/>
        </w:rPr>
        <w:t xml:space="preserve"> </w:t>
      </w:r>
      <w:r>
        <w:rPr>
          <w:sz w:val="24"/>
        </w:rPr>
        <w:t>semestral.</w:t>
      </w:r>
    </w:p>
    <w:p w:rsidR="00804B1B" w:rsidRDefault="00BE1AA2">
      <w:pPr>
        <w:pStyle w:val="Prrafodelista"/>
        <w:numPr>
          <w:ilvl w:val="0"/>
          <w:numId w:val="1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temas</w:t>
      </w:r>
      <w:r>
        <w:rPr>
          <w:spacing w:val="-5"/>
          <w:sz w:val="24"/>
        </w:rPr>
        <w:t xml:space="preserve"> </w:t>
      </w:r>
      <w:r>
        <w:rPr>
          <w:sz w:val="24"/>
        </w:rPr>
        <w:t>emergentes.</w:t>
      </w:r>
    </w:p>
    <w:p w:rsidR="00804B1B" w:rsidRDefault="00804B1B">
      <w:pPr>
        <w:pStyle w:val="Textoindependiente"/>
        <w:spacing w:before="5"/>
      </w:pPr>
    </w:p>
    <w:p w:rsidR="00804B1B" w:rsidRDefault="00BE1AA2">
      <w:pPr>
        <w:pStyle w:val="Textoindependiente"/>
        <w:ind w:left="140" w:right="177"/>
      </w:pPr>
      <w:r>
        <w:t>Los docentes pueden elegir la sala que les resulte más conveniente, (no se emitirá constancia de</w:t>
      </w:r>
      <w:r>
        <w:rPr>
          <w:spacing w:val="-64"/>
        </w:rPr>
        <w:t xml:space="preserve"> </w:t>
      </w:r>
      <w:r>
        <w:t>participación).</w:t>
      </w:r>
    </w:p>
    <w:p w:rsidR="00804B1B" w:rsidRDefault="00804B1B">
      <w:pPr>
        <w:pStyle w:val="Textoindependiente"/>
        <w:rPr>
          <w:sz w:val="26"/>
        </w:rPr>
      </w:pPr>
    </w:p>
    <w:p w:rsidR="00804B1B" w:rsidRDefault="00804B1B">
      <w:pPr>
        <w:pStyle w:val="Textoindependiente"/>
        <w:spacing w:before="8"/>
        <w:rPr>
          <w:sz w:val="38"/>
        </w:rPr>
      </w:pPr>
    </w:p>
    <w:p w:rsidR="00804B1B" w:rsidRDefault="00BE1AA2">
      <w:pPr>
        <w:pStyle w:val="Textoindependiente"/>
        <w:ind w:left="275"/>
      </w:pPr>
      <w:r>
        <w:pict>
          <v:group id="_x0000_s1026" style="position:absolute;left:0;text-align:left;margin-left:170.55pt;margin-top:8.75pt;width:392.5pt;height:129.15pt;z-index:-251658240;mso-position-horizontal-relative:page" coordorigin="3411,175" coordsize="7850,25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Texto  Descripción generada automáticamente con confianza baja" style="position:absolute;left:3410;top:646;width:2937;height:2018">
              <v:imagedata r:id="rId8" o:title=""/>
            </v:shape>
            <v:shape id="_x0000_s1028" type="#_x0000_t75" alt="Texto  Descripción generada automáticamente" style="position:absolute;left:6180;top:644;width:2859;height:2113">
              <v:imagedata r:id="rId9" o:title=""/>
            </v:shape>
            <v:shape id="_x0000_s1027" type="#_x0000_t75" style="position:absolute;left:8910;top:174;width:2350;height:2502">
              <v:imagedata r:id="rId10" o:title=""/>
            </v:shape>
            <w10:wrap anchorx="page"/>
          </v:group>
        </w:pict>
      </w:r>
      <w:r>
        <w:t>Saludan</w:t>
      </w:r>
      <w:r>
        <w:rPr>
          <w:spacing w:val="-6"/>
        </w:rPr>
        <w:t xml:space="preserve"> </w:t>
      </w:r>
      <w:r>
        <w:t>atentamente:</w:t>
      </w:r>
    </w:p>
    <w:p w:rsidR="00804B1B" w:rsidRDefault="00804B1B">
      <w:pPr>
        <w:pStyle w:val="Textoindependiente"/>
        <w:rPr>
          <w:sz w:val="20"/>
        </w:rPr>
      </w:pPr>
    </w:p>
    <w:p w:rsidR="00804B1B" w:rsidRDefault="00BE1AA2">
      <w:pPr>
        <w:pStyle w:val="Textoindependiente"/>
        <w:spacing w:before="9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616584</wp:posOffset>
            </wp:positionH>
            <wp:positionV relativeFrom="paragraph">
              <wp:posOffset>220956</wp:posOffset>
            </wp:positionV>
            <wp:extent cx="1301877" cy="899826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77" cy="899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B1B" w:rsidRDefault="00804B1B">
      <w:pPr>
        <w:pStyle w:val="Textoindependiente"/>
        <w:rPr>
          <w:sz w:val="20"/>
        </w:rPr>
      </w:pPr>
    </w:p>
    <w:p w:rsidR="00804B1B" w:rsidRDefault="00804B1B">
      <w:pPr>
        <w:pStyle w:val="Textoindependiente"/>
        <w:rPr>
          <w:sz w:val="20"/>
        </w:rPr>
      </w:pPr>
    </w:p>
    <w:p w:rsidR="00804B1B" w:rsidRDefault="00804B1B">
      <w:pPr>
        <w:pStyle w:val="Textoindependiente"/>
        <w:rPr>
          <w:sz w:val="20"/>
        </w:rPr>
      </w:pPr>
    </w:p>
    <w:p w:rsidR="00804B1B" w:rsidRDefault="00804B1B">
      <w:pPr>
        <w:pStyle w:val="Textoindependiente"/>
        <w:rPr>
          <w:sz w:val="20"/>
        </w:rPr>
      </w:pPr>
    </w:p>
    <w:p w:rsidR="00804B1B" w:rsidRDefault="00804B1B">
      <w:pPr>
        <w:pStyle w:val="Textoindependiente"/>
        <w:spacing w:before="3"/>
        <w:rPr>
          <w:sz w:val="22"/>
        </w:rPr>
      </w:pPr>
    </w:p>
    <w:p w:rsidR="00804B1B" w:rsidRDefault="00BE1AA2">
      <w:pPr>
        <w:spacing w:before="91" w:line="271" w:lineRule="auto"/>
        <w:ind w:left="2627" w:right="873" w:firstLine="1899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21F1F"/>
          <w:sz w:val="20"/>
        </w:rPr>
        <w:t>Inspección Docente – Inspecciones de Física, Química y Biología</w:t>
      </w:r>
      <w:r>
        <w:rPr>
          <w:rFonts w:ascii="Times New Roman" w:hAnsi="Times New Roman"/>
          <w:i/>
          <w:color w:val="221F1F"/>
          <w:spacing w:val="-47"/>
          <w:sz w:val="20"/>
        </w:rPr>
        <w:t xml:space="preserve"> </w:t>
      </w:r>
      <w:r>
        <w:rPr>
          <w:rFonts w:ascii="Times New Roman" w:hAnsi="Times New Roman"/>
          <w:i/>
          <w:color w:val="221F1F"/>
          <w:sz w:val="20"/>
        </w:rPr>
        <w:t>Prof.</w:t>
      </w:r>
      <w:r>
        <w:rPr>
          <w:rFonts w:ascii="Times New Roman" w:hAnsi="Times New Roman"/>
          <w:i/>
          <w:color w:val="221F1F"/>
          <w:spacing w:val="-2"/>
          <w:sz w:val="20"/>
        </w:rPr>
        <w:t xml:space="preserve"> </w:t>
      </w:r>
      <w:r>
        <w:rPr>
          <w:rFonts w:ascii="Times New Roman" w:hAnsi="Times New Roman"/>
          <w:i/>
          <w:color w:val="221F1F"/>
          <w:sz w:val="20"/>
        </w:rPr>
        <w:t xml:space="preserve">Nelson </w:t>
      </w:r>
      <w:proofErr w:type="spellStart"/>
      <w:r>
        <w:rPr>
          <w:rFonts w:ascii="Times New Roman" w:hAnsi="Times New Roman"/>
          <w:i/>
          <w:color w:val="221F1F"/>
          <w:sz w:val="20"/>
        </w:rPr>
        <w:t>Bonansea</w:t>
      </w:r>
      <w:proofErr w:type="spellEnd"/>
      <w:r>
        <w:rPr>
          <w:rFonts w:ascii="Times New Roman" w:hAnsi="Times New Roman"/>
          <w:i/>
          <w:color w:val="221F1F"/>
          <w:sz w:val="20"/>
        </w:rPr>
        <w:t>-</w:t>
      </w:r>
      <w:r>
        <w:rPr>
          <w:rFonts w:ascii="Times New Roman" w:hAnsi="Times New Roman"/>
          <w:i/>
          <w:color w:val="221F1F"/>
          <w:spacing w:val="-3"/>
          <w:sz w:val="20"/>
        </w:rPr>
        <w:t xml:space="preserve"> </w:t>
      </w:r>
      <w:r>
        <w:rPr>
          <w:rFonts w:ascii="Times New Roman" w:hAnsi="Times New Roman"/>
          <w:i/>
          <w:color w:val="221F1F"/>
          <w:sz w:val="20"/>
        </w:rPr>
        <w:t>Prof.</w:t>
      </w:r>
      <w:r>
        <w:rPr>
          <w:rFonts w:ascii="Times New Roman" w:hAnsi="Times New Roman"/>
          <w:i/>
          <w:color w:val="221F1F"/>
          <w:spacing w:val="-4"/>
          <w:sz w:val="20"/>
        </w:rPr>
        <w:t xml:space="preserve"> </w:t>
      </w:r>
      <w:r>
        <w:rPr>
          <w:rFonts w:ascii="Times New Roman" w:hAnsi="Times New Roman"/>
          <w:i/>
          <w:color w:val="221F1F"/>
          <w:sz w:val="20"/>
        </w:rPr>
        <w:t>Ariel</w:t>
      </w:r>
      <w:r>
        <w:rPr>
          <w:rFonts w:ascii="Times New Roman" w:hAnsi="Times New Roman"/>
          <w:i/>
          <w:color w:val="221F1F"/>
          <w:spacing w:val="-1"/>
          <w:sz w:val="20"/>
        </w:rPr>
        <w:t xml:space="preserve"> </w:t>
      </w:r>
      <w:r>
        <w:rPr>
          <w:rFonts w:ascii="Times New Roman" w:hAnsi="Times New Roman"/>
          <w:i/>
          <w:color w:val="221F1F"/>
          <w:sz w:val="20"/>
        </w:rPr>
        <w:t>Acosta- Prof. Alejandro</w:t>
      </w:r>
      <w:r>
        <w:rPr>
          <w:rFonts w:ascii="Times New Roman" w:hAnsi="Times New Roman"/>
          <w:i/>
          <w:color w:val="221F1F"/>
          <w:spacing w:val="-3"/>
          <w:sz w:val="20"/>
        </w:rPr>
        <w:t xml:space="preserve"> </w:t>
      </w:r>
      <w:r>
        <w:rPr>
          <w:rFonts w:ascii="Times New Roman" w:hAnsi="Times New Roman"/>
          <w:i/>
          <w:color w:val="221F1F"/>
          <w:sz w:val="20"/>
        </w:rPr>
        <w:t>Negro- Prof.</w:t>
      </w:r>
      <w:r>
        <w:rPr>
          <w:rFonts w:ascii="Times New Roman" w:hAnsi="Times New Roman"/>
          <w:i/>
          <w:color w:val="221F1F"/>
          <w:spacing w:val="-1"/>
          <w:sz w:val="20"/>
        </w:rPr>
        <w:t xml:space="preserve"> </w:t>
      </w:r>
      <w:r>
        <w:rPr>
          <w:rFonts w:ascii="Times New Roman" w:hAnsi="Times New Roman"/>
          <w:i/>
          <w:color w:val="221F1F"/>
          <w:sz w:val="20"/>
        </w:rPr>
        <w:t>Roxana Piñeiro</w:t>
      </w:r>
    </w:p>
    <w:sectPr w:rsidR="00804B1B">
      <w:type w:val="continuous"/>
      <w:pgSz w:w="11930" w:h="16850"/>
      <w:pgMar w:top="260" w:right="3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2E2B"/>
    <w:multiLevelType w:val="hybridMultilevel"/>
    <w:tmpl w:val="BD98F2EA"/>
    <w:lvl w:ilvl="0" w:tplc="988E1F6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22A3BA0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2" w:tplc="F75408A4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DAD0D6CC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 w:tplc="E5208912"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 w:tplc="D81C5016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BF20A098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73F019AA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 w:tplc="0AD28A1C"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B1B"/>
    <w:rsid w:val="00804B1B"/>
    <w:rsid w:val="00B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318" w:right="404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" w:line="265" w:lineRule="exact"/>
      <w:ind w:left="173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1A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AA2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318" w:right="404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" w:line="265" w:lineRule="exact"/>
      <w:ind w:left="173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1A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AA2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xdt-tczs-mu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rpineyro</cp:lastModifiedBy>
  <cp:revision>2</cp:revision>
  <dcterms:created xsi:type="dcterms:W3CDTF">2024-07-08T12:23:00Z</dcterms:created>
  <dcterms:modified xsi:type="dcterms:W3CDTF">2024-07-08T12:23:00Z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</Properties>
</file>